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C3B22" w14:textId="0D3B509F" w:rsidR="00301F5B" w:rsidRPr="00F9156B" w:rsidRDefault="00301F5B" w:rsidP="00940E95">
      <w:pPr>
        <w:spacing w:after="0" w:line="240" w:lineRule="auto"/>
        <w:jc w:val="center"/>
        <w:rPr>
          <w:rFonts w:ascii="Gill Sans MT" w:hAnsi="Gill Sans MT"/>
          <w:b/>
          <w:sz w:val="28"/>
          <w:szCs w:val="28"/>
        </w:rPr>
      </w:pPr>
      <w:r w:rsidRPr="00F9156B">
        <w:rPr>
          <w:rFonts w:ascii="Gill Sans MT" w:hAnsi="Gill Sans MT"/>
          <w:b/>
          <w:sz w:val="28"/>
          <w:szCs w:val="28"/>
        </w:rPr>
        <w:t>Transition Requirements and Services:</w:t>
      </w:r>
    </w:p>
    <w:p w14:paraId="6AB55CD8" w14:textId="6A1D468A" w:rsidR="00301F5B" w:rsidRDefault="00301F5B" w:rsidP="00940E95">
      <w:pPr>
        <w:spacing w:after="0" w:line="240" w:lineRule="auto"/>
        <w:jc w:val="center"/>
        <w:rPr>
          <w:rFonts w:ascii="Gill Sans MT" w:hAnsi="Gill Sans MT"/>
          <w:b/>
          <w:sz w:val="28"/>
          <w:szCs w:val="28"/>
        </w:rPr>
      </w:pPr>
      <w:r w:rsidRPr="00F9156B">
        <w:rPr>
          <w:rFonts w:ascii="Gill Sans MT" w:hAnsi="Gill Sans MT"/>
          <w:b/>
          <w:sz w:val="28"/>
          <w:szCs w:val="28"/>
        </w:rPr>
        <w:t>IDEA/Special Education, Vocational Rehabilitation, and Division of Developmental Disabilities</w:t>
      </w:r>
    </w:p>
    <w:p w14:paraId="1A2DAAF3" w14:textId="6503DBEE" w:rsidR="008A7CA1" w:rsidRPr="00F211A2" w:rsidRDefault="008A7CA1" w:rsidP="008A7CA1">
      <w:pPr>
        <w:spacing w:before="120" w:after="0" w:line="240" w:lineRule="auto"/>
        <w:jc w:val="center"/>
        <w:rPr>
          <w:rFonts w:ascii="Gill Sans MT" w:hAnsi="Gill Sans MT"/>
          <w:b/>
        </w:rPr>
      </w:pPr>
      <w:r w:rsidRPr="00F211A2">
        <w:rPr>
          <w:rFonts w:ascii="Gill Sans MT" w:hAnsi="Gill Sans MT"/>
          <w:b/>
        </w:rPr>
        <w:t>TEXT VERSION</w:t>
      </w:r>
    </w:p>
    <w:p w14:paraId="4AB7ADF9" w14:textId="77777777" w:rsidR="00301F5B" w:rsidRPr="00B05290" w:rsidRDefault="00301F5B" w:rsidP="00B05290">
      <w:pPr>
        <w:spacing w:before="120" w:after="0" w:line="240" w:lineRule="auto"/>
        <w:rPr>
          <w:rFonts w:ascii="Gill Sans MT" w:hAnsi="Gill Sans MT"/>
        </w:rPr>
      </w:pPr>
    </w:p>
    <w:p w14:paraId="7FEDE299" w14:textId="5392B901" w:rsidR="00301F5B" w:rsidRPr="00B05290" w:rsidRDefault="00301F5B" w:rsidP="00B05290">
      <w:pPr>
        <w:spacing w:before="120" w:after="0" w:line="240" w:lineRule="auto"/>
        <w:rPr>
          <w:rFonts w:ascii="Gill Sans MT" w:hAnsi="Gill Sans MT"/>
        </w:rPr>
      </w:pPr>
      <w:r w:rsidRPr="00B05290">
        <w:rPr>
          <w:rFonts w:ascii="Gill Sans MT" w:hAnsi="Gill Sans MT"/>
          <w:b/>
        </w:rPr>
        <w:t>Responsible Agency or Agency Offering Service:</w:t>
      </w:r>
      <w:r w:rsidR="00B05290">
        <w:rPr>
          <w:rFonts w:ascii="Gill Sans MT" w:hAnsi="Gill Sans MT"/>
        </w:rPr>
        <w:t xml:space="preserve"> </w:t>
      </w:r>
      <w:r w:rsidRPr="00B05290">
        <w:rPr>
          <w:rFonts w:ascii="Gill Sans MT" w:hAnsi="Gill Sans MT"/>
        </w:rPr>
        <w:t>IDEA: Special Education Transition Services (public education agencies, i.e., school districts and charter schools)</w:t>
      </w:r>
      <w:r w:rsidR="00B05290">
        <w:rPr>
          <w:rFonts w:ascii="Gill Sans MT" w:hAnsi="Gill Sans MT"/>
        </w:rPr>
        <w:t>.</w:t>
      </w:r>
      <w:r w:rsidRPr="00B05290">
        <w:rPr>
          <w:rFonts w:ascii="Gill Sans MT" w:hAnsi="Gill Sans MT"/>
        </w:rPr>
        <w:tab/>
      </w:r>
    </w:p>
    <w:p w14:paraId="495E2504" w14:textId="69E00E55" w:rsidR="00301F5B" w:rsidRPr="00B05290" w:rsidRDefault="00301F5B" w:rsidP="00B05290">
      <w:pPr>
        <w:spacing w:before="120" w:after="0" w:line="240" w:lineRule="auto"/>
        <w:rPr>
          <w:rFonts w:ascii="Gill Sans MT" w:hAnsi="Gill Sans MT"/>
        </w:rPr>
      </w:pPr>
      <w:r w:rsidRPr="00B05290">
        <w:rPr>
          <w:rFonts w:ascii="Gill Sans MT" w:hAnsi="Gill Sans MT"/>
          <w:b/>
        </w:rPr>
        <w:t>Who?</w:t>
      </w:r>
      <w:r w:rsidR="00B05290">
        <w:rPr>
          <w:rFonts w:ascii="Gill Sans MT" w:hAnsi="Gill Sans MT"/>
        </w:rPr>
        <w:t xml:space="preserve"> </w:t>
      </w:r>
      <w:r w:rsidRPr="00B05290">
        <w:rPr>
          <w:rFonts w:ascii="Gill Sans MT" w:hAnsi="Gill Sans MT"/>
        </w:rPr>
        <w:t>Students eligible for special education services outlined in their individualized education program (IEP)</w:t>
      </w:r>
      <w:r w:rsidR="00B05290">
        <w:rPr>
          <w:rFonts w:ascii="Gill Sans MT" w:hAnsi="Gill Sans MT"/>
        </w:rPr>
        <w:t>.</w:t>
      </w:r>
      <w:r w:rsidRPr="00B05290">
        <w:rPr>
          <w:rFonts w:ascii="Gill Sans MT" w:hAnsi="Gill Sans MT"/>
        </w:rPr>
        <w:t xml:space="preserve"> </w:t>
      </w:r>
    </w:p>
    <w:p w14:paraId="66712980" w14:textId="40E9F16F" w:rsidR="00301F5B" w:rsidRPr="00B05290" w:rsidRDefault="00301F5B" w:rsidP="00B05290">
      <w:pPr>
        <w:spacing w:before="120" w:after="0" w:line="240" w:lineRule="auto"/>
        <w:rPr>
          <w:rFonts w:ascii="Gill Sans MT" w:hAnsi="Gill Sans MT"/>
        </w:rPr>
      </w:pPr>
      <w:r w:rsidRPr="00B05290">
        <w:rPr>
          <w:rFonts w:ascii="Gill Sans MT" w:hAnsi="Gill Sans MT"/>
          <w:b/>
        </w:rPr>
        <w:t>When?</w:t>
      </w:r>
      <w:r w:rsidR="00B05290">
        <w:rPr>
          <w:rFonts w:ascii="Gill Sans MT" w:hAnsi="Gill Sans MT"/>
          <w:b/>
        </w:rPr>
        <w:t xml:space="preserve"> </w:t>
      </w:r>
      <w:r w:rsidRPr="00B05290">
        <w:rPr>
          <w:rFonts w:ascii="Gill Sans MT" w:hAnsi="Gill Sans MT"/>
        </w:rPr>
        <w:t>By the time a student turns 16 years old; or sooner if determined by IEP team</w:t>
      </w:r>
      <w:r w:rsidR="00B05290">
        <w:rPr>
          <w:rFonts w:ascii="Gill Sans MT" w:hAnsi="Gill Sans MT"/>
        </w:rPr>
        <w:t>.</w:t>
      </w:r>
    </w:p>
    <w:p w14:paraId="3B582041" w14:textId="76A2BEC6" w:rsidR="00301F5B" w:rsidRPr="00B05290" w:rsidRDefault="00301F5B" w:rsidP="00B05290">
      <w:pPr>
        <w:spacing w:before="120" w:after="0" w:line="240" w:lineRule="auto"/>
        <w:rPr>
          <w:rFonts w:ascii="Gill Sans MT" w:hAnsi="Gill Sans MT"/>
        </w:rPr>
      </w:pPr>
      <w:r w:rsidRPr="00B05290">
        <w:rPr>
          <w:rFonts w:ascii="Gill Sans MT" w:hAnsi="Gill Sans MT"/>
          <w:b/>
        </w:rPr>
        <w:t>What services might/must an individual receive?</w:t>
      </w:r>
      <w:r w:rsidRPr="00B05290">
        <w:rPr>
          <w:rFonts w:ascii="Gill Sans MT" w:hAnsi="Gill Sans MT"/>
          <w:b/>
        </w:rPr>
        <w:tab/>
      </w:r>
      <w:r w:rsidRPr="00B05290">
        <w:rPr>
          <w:rFonts w:ascii="Gill Sans MT" w:hAnsi="Gill Sans MT"/>
        </w:rPr>
        <w:t>Appropriate Measurable Post-Secondary Goals (MPG) for Employment, Education/Training and, when appropriate, Independent Living that are updated annually and based on Age Appropriate Transition Assessments, as well as Transition Activities (areas to consider: instruction, community experiences, related services, employment, post-school adult living and/or daily living skills and functional vocational evaluation), including a Course of Study that will reasonably enable the  student to meet their MPGs along with annual IEP goals that align with MPGs.</w:t>
      </w:r>
    </w:p>
    <w:p w14:paraId="5C7DA9AA" w14:textId="11B752A3" w:rsidR="00301F5B" w:rsidRPr="00B05290" w:rsidRDefault="00301F5B" w:rsidP="00B05290">
      <w:pPr>
        <w:spacing w:before="120" w:after="0" w:line="240" w:lineRule="auto"/>
        <w:rPr>
          <w:rFonts w:ascii="Gill Sans MT" w:hAnsi="Gill Sans MT"/>
        </w:rPr>
      </w:pPr>
      <w:r w:rsidRPr="00B05290">
        <w:rPr>
          <w:rFonts w:ascii="Gill Sans MT" w:hAnsi="Gill Sans MT"/>
          <w:b/>
        </w:rPr>
        <w:t>Where &amp; When?</w:t>
      </w:r>
      <w:r w:rsidR="00B05290">
        <w:rPr>
          <w:rFonts w:ascii="Gill Sans MT" w:hAnsi="Gill Sans MT"/>
        </w:rPr>
        <w:t xml:space="preserve"> </w:t>
      </w:r>
      <w:r w:rsidRPr="00B05290">
        <w:rPr>
          <w:rFonts w:ascii="Gill Sans MT" w:hAnsi="Gill Sans MT"/>
        </w:rPr>
        <w:t>On and/or off the school campus, during school or outside of school hours</w:t>
      </w:r>
      <w:r w:rsidR="00B05290">
        <w:rPr>
          <w:rFonts w:ascii="Gill Sans MT" w:hAnsi="Gill Sans MT"/>
        </w:rPr>
        <w:t>.</w:t>
      </w:r>
    </w:p>
    <w:p w14:paraId="3522C1ED" w14:textId="0C72230D" w:rsidR="00301F5B" w:rsidRPr="00B05290" w:rsidRDefault="00301F5B" w:rsidP="00B05290">
      <w:pPr>
        <w:spacing w:before="120" w:after="0" w:line="240" w:lineRule="auto"/>
        <w:rPr>
          <w:rFonts w:ascii="Gill Sans MT" w:hAnsi="Gill Sans MT"/>
        </w:rPr>
      </w:pPr>
      <w:r w:rsidRPr="00B05290">
        <w:rPr>
          <w:rFonts w:ascii="Gill Sans MT" w:hAnsi="Gill Sans MT"/>
          <w:b/>
        </w:rPr>
        <w:t>Why?</w:t>
      </w:r>
      <w:r w:rsidR="00B05290">
        <w:rPr>
          <w:rFonts w:ascii="Gill Sans MT" w:hAnsi="Gill Sans MT"/>
        </w:rPr>
        <w:t xml:space="preserve"> </w:t>
      </w:r>
      <w:r w:rsidRPr="00B05290">
        <w:rPr>
          <w:rFonts w:ascii="Gill Sans MT" w:hAnsi="Gill Sans MT"/>
        </w:rPr>
        <w:t>Required by the IDEA. Designed to be a results-oriented process that is focused on improving academic &amp; functional achievement from school to post-school activities, based on an individual student’s needs</w:t>
      </w:r>
      <w:r w:rsidR="00B05290">
        <w:rPr>
          <w:rFonts w:ascii="Gill Sans MT" w:hAnsi="Gill Sans MT"/>
        </w:rPr>
        <w:t>.</w:t>
      </w:r>
    </w:p>
    <w:p w14:paraId="15807F9E" w14:textId="2323F802" w:rsidR="00301F5B" w:rsidRPr="00B05290" w:rsidRDefault="00301F5B" w:rsidP="00B05290">
      <w:pPr>
        <w:spacing w:before="120" w:after="0" w:line="240" w:lineRule="auto"/>
        <w:rPr>
          <w:rFonts w:ascii="Gill Sans MT" w:hAnsi="Gill Sans MT"/>
        </w:rPr>
      </w:pPr>
      <w:r w:rsidRPr="00B05290">
        <w:rPr>
          <w:rFonts w:ascii="Gill Sans MT" w:hAnsi="Gill Sans MT"/>
          <w:b/>
        </w:rPr>
        <w:t>Who can make a referral?</w:t>
      </w:r>
      <w:r w:rsidR="00B05290">
        <w:rPr>
          <w:rFonts w:ascii="Gill Sans MT" w:hAnsi="Gill Sans MT"/>
        </w:rPr>
        <w:t xml:space="preserve"> </w:t>
      </w:r>
      <w:r w:rsidRPr="00B05290">
        <w:rPr>
          <w:rFonts w:ascii="Gill Sans MT" w:hAnsi="Gill Sans MT"/>
        </w:rPr>
        <w:t>Developed by the IEP team, including the student, at the individual’s high school.</w:t>
      </w:r>
    </w:p>
    <w:p w14:paraId="40B2872D" w14:textId="1778B2DA" w:rsidR="00301F5B" w:rsidRPr="00B05290" w:rsidRDefault="00301F5B" w:rsidP="00B05290">
      <w:pPr>
        <w:spacing w:before="120" w:after="0" w:line="240" w:lineRule="auto"/>
        <w:rPr>
          <w:rFonts w:ascii="Gill Sans MT" w:hAnsi="Gill Sans MT"/>
        </w:rPr>
      </w:pPr>
      <w:r w:rsidRPr="00B05290">
        <w:rPr>
          <w:rFonts w:ascii="Gill Sans MT" w:hAnsi="Gill Sans MT"/>
          <w:b/>
        </w:rPr>
        <w:t>What do I need?</w:t>
      </w:r>
      <w:r w:rsidR="00B05290">
        <w:rPr>
          <w:rFonts w:ascii="Gill Sans MT" w:hAnsi="Gill Sans MT"/>
        </w:rPr>
        <w:t xml:space="preserve"> </w:t>
      </w:r>
      <w:r w:rsidRPr="00B05290">
        <w:rPr>
          <w:rFonts w:ascii="Gill Sans MT" w:hAnsi="Gill Sans MT"/>
        </w:rPr>
        <w:t>Eligibility for Special Education services</w:t>
      </w:r>
      <w:r w:rsidR="00B05290">
        <w:rPr>
          <w:rFonts w:ascii="Gill Sans MT" w:hAnsi="Gill Sans MT"/>
        </w:rPr>
        <w:t xml:space="preserve"> </w:t>
      </w:r>
      <w:r w:rsidRPr="00B05290">
        <w:rPr>
          <w:rFonts w:ascii="Gill Sans MT" w:hAnsi="Gill Sans MT"/>
        </w:rPr>
        <w:t>(</w:t>
      </w:r>
      <w:r w:rsidR="00B05290">
        <w:rPr>
          <w:rFonts w:ascii="Gill Sans MT" w:hAnsi="Gill Sans MT"/>
        </w:rPr>
        <w:t>w</w:t>
      </w:r>
      <w:r w:rsidRPr="00B05290">
        <w:rPr>
          <w:rFonts w:ascii="Gill Sans MT" w:hAnsi="Gill Sans MT"/>
        </w:rPr>
        <w:t>ork with personnel at the individual’s high school to determine eligibility)</w:t>
      </w:r>
      <w:r w:rsidR="00B05290">
        <w:rPr>
          <w:rFonts w:ascii="Gill Sans MT" w:hAnsi="Gill Sans MT"/>
        </w:rPr>
        <w:t>.</w:t>
      </w:r>
    </w:p>
    <w:p w14:paraId="45322AB0" w14:textId="7118C567" w:rsidR="00301F5B" w:rsidRPr="00B05290" w:rsidRDefault="00301F5B" w:rsidP="00B05290">
      <w:pPr>
        <w:spacing w:before="120" w:after="0" w:line="240" w:lineRule="auto"/>
        <w:rPr>
          <w:rFonts w:ascii="Gill Sans MT" w:hAnsi="Gill Sans MT"/>
        </w:rPr>
      </w:pPr>
      <w:r w:rsidRPr="00B05290">
        <w:rPr>
          <w:rFonts w:ascii="Gill Sans MT" w:hAnsi="Gill Sans MT"/>
          <w:b/>
        </w:rPr>
        <w:t>Can a youth/young adult get services from more than one agency?</w:t>
      </w:r>
      <w:r w:rsidR="00B05290">
        <w:rPr>
          <w:rFonts w:ascii="Gill Sans MT" w:hAnsi="Gill Sans MT"/>
        </w:rPr>
        <w:t xml:space="preserve"> </w:t>
      </w:r>
      <w:r w:rsidRPr="00B05290">
        <w:rPr>
          <w:rFonts w:ascii="Gill Sans MT" w:hAnsi="Gill Sans MT"/>
        </w:rPr>
        <w:t>YES, but services cannot be duplicated</w:t>
      </w:r>
      <w:r w:rsidR="00B05290">
        <w:rPr>
          <w:rFonts w:ascii="Gill Sans MT" w:hAnsi="Gill Sans MT"/>
        </w:rPr>
        <w:t>.</w:t>
      </w:r>
    </w:p>
    <w:p w14:paraId="228E717A" w14:textId="35FB1973" w:rsidR="00301F5B" w:rsidRPr="00B05290" w:rsidRDefault="00301F5B" w:rsidP="00B05290">
      <w:pPr>
        <w:spacing w:before="120" w:after="0" w:line="240" w:lineRule="auto"/>
        <w:rPr>
          <w:rFonts w:ascii="Gill Sans MT" w:hAnsi="Gill Sans MT"/>
        </w:rPr>
      </w:pPr>
      <w:r w:rsidRPr="00B05290">
        <w:rPr>
          <w:rFonts w:ascii="Gill Sans MT" w:hAnsi="Gill Sans MT"/>
          <w:b/>
        </w:rPr>
        <w:t>How to contact</w:t>
      </w:r>
      <w:r w:rsidR="00B05290">
        <w:rPr>
          <w:rFonts w:ascii="Gill Sans MT" w:hAnsi="Gill Sans MT"/>
        </w:rPr>
        <w:t xml:space="preserve">: </w:t>
      </w:r>
      <w:r w:rsidRPr="00B05290">
        <w:rPr>
          <w:rFonts w:ascii="Gill Sans MT" w:hAnsi="Gill Sans MT"/>
        </w:rPr>
        <w:t>Public education agency (i.e., school district or charter school) special education department where the student is attending school or the student’s district of residence, in some cases.</w:t>
      </w:r>
    </w:p>
    <w:p w14:paraId="4DA40BA5" w14:textId="77777777" w:rsidR="00301F5B" w:rsidRPr="00B05290" w:rsidRDefault="00301F5B" w:rsidP="00B05290">
      <w:pPr>
        <w:spacing w:before="120" w:after="0" w:line="240" w:lineRule="auto"/>
        <w:rPr>
          <w:rFonts w:ascii="Gill Sans MT" w:hAnsi="Gill Sans MT"/>
        </w:rPr>
      </w:pPr>
      <w:r w:rsidRPr="00B05290">
        <w:rPr>
          <w:rFonts w:ascii="Gill Sans MT" w:hAnsi="Gill Sans MT"/>
        </w:rPr>
        <w:t>Transition and Post School Outcomes:</w:t>
      </w:r>
    </w:p>
    <w:p w14:paraId="295F86DE" w14:textId="60D64743" w:rsidR="00301F5B" w:rsidRPr="00B05290" w:rsidRDefault="00461952" w:rsidP="00B05290">
      <w:pPr>
        <w:spacing w:before="120" w:after="0" w:line="240" w:lineRule="auto"/>
        <w:rPr>
          <w:rFonts w:ascii="Gill Sans MT" w:hAnsi="Gill Sans MT"/>
        </w:rPr>
      </w:pPr>
      <w:hyperlink r:id="rId4" w:history="1">
        <w:r w:rsidR="00B05290" w:rsidRPr="00DC7760">
          <w:rPr>
            <w:rStyle w:val="Hyperlink"/>
            <w:rFonts w:ascii="Gill Sans MT" w:hAnsi="Gill Sans MT"/>
          </w:rPr>
          <w:t>http://www.azed.gov/specialeducation/transition/</w:t>
        </w:r>
      </w:hyperlink>
      <w:r w:rsidR="00B05290">
        <w:rPr>
          <w:rFonts w:ascii="Gill Sans MT" w:hAnsi="Gill Sans MT"/>
        </w:rPr>
        <w:t xml:space="preserve"> </w:t>
      </w:r>
      <w:r w:rsidR="00301F5B" w:rsidRPr="00B05290">
        <w:rPr>
          <w:rFonts w:ascii="Gill Sans MT" w:hAnsi="Gill Sans MT"/>
        </w:rPr>
        <w:t xml:space="preserve">Or </w:t>
      </w:r>
      <w:hyperlink r:id="rId5" w:history="1">
        <w:r w:rsidR="00B05290" w:rsidRPr="00DC7760">
          <w:rPr>
            <w:rStyle w:val="Hyperlink"/>
            <w:rFonts w:ascii="Gill Sans MT" w:hAnsi="Gill Sans MT"/>
          </w:rPr>
          <w:t>http://www.azed.gov/specialeducation/transition/post-school-outcomes/</w:t>
        </w:r>
      </w:hyperlink>
      <w:r w:rsidR="00B05290">
        <w:rPr>
          <w:rFonts w:ascii="Gill Sans MT" w:hAnsi="Gill Sans MT"/>
        </w:rPr>
        <w:t xml:space="preserve">. </w:t>
      </w:r>
    </w:p>
    <w:p w14:paraId="59C5A8BF" w14:textId="77777777" w:rsidR="00B05290" w:rsidRDefault="00B05290" w:rsidP="00B05290">
      <w:pPr>
        <w:spacing w:before="120" w:after="0" w:line="240" w:lineRule="auto"/>
        <w:rPr>
          <w:rFonts w:ascii="Gill Sans MT" w:hAnsi="Gill Sans MT"/>
        </w:rPr>
      </w:pPr>
    </w:p>
    <w:p w14:paraId="6388F1E7" w14:textId="77777777" w:rsidR="00B05290" w:rsidRDefault="00B05290" w:rsidP="00B05290">
      <w:pPr>
        <w:spacing w:before="120" w:after="0" w:line="240" w:lineRule="auto"/>
        <w:rPr>
          <w:rFonts w:ascii="Gill Sans MT" w:hAnsi="Gill Sans MT"/>
        </w:rPr>
      </w:pPr>
    </w:p>
    <w:p w14:paraId="0804D5CD" w14:textId="3AD3F985" w:rsidR="00293A83" w:rsidRPr="00B05290" w:rsidRDefault="00293A83" w:rsidP="00B05290">
      <w:pPr>
        <w:spacing w:before="120" w:after="0" w:line="240" w:lineRule="auto"/>
        <w:rPr>
          <w:rFonts w:ascii="Gill Sans MT" w:hAnsi="Gill Sans MT"/>
        </w:rPr>
      </w:pPr>
      <w:r w:rsidRPr="00B05290">
        <w:rPr>
          <w:rFonts w:ascii="Gill Sans MT" w:hAnsi="Gill Sans MT"/>
          <w:b/>
        </w:rPr>
        <w:t>Responsible Agency or Agency Offering Service:</w:t>
      </w:r>
      <w:r w:rsidR="00B05290" w:rsidRPr="00B05290">
        <w:rPr>
          <w:rFonts w:ascii="Gill Sans MT" w:hAnsi="Gill Sans MT"/>
          <w:b/>
        </w:rPr>
        <w:t xml:space="preserve"> </w:t>
      </w:r>
      <w:r w:rsidR="00B05290" w:rsidRPr="00B05290">
        <w:rPr>
          <w:rFonts w:ascii="Gill Sans MT" w:hAnsi="Gill Sans MT"/>
        </w:rPr>
        <w:t xml:space="preserve">Vocational </w:t>
      </w:r>
      <w:r w:rsidR="00461952" w:rsidRPr="00B05290">
        <w:rPr>
          <w:rFonts w:ascii="Gill Sans MT" w:hAnsi="Gill Sans MT"/>
        </w:rPr>
        <w:t>Rehabilitation</w:t>
      </w:r>
      <w:bookmarkStart w:id="0" w:name="_GoBack"/>
      <w:bookmarkEnd w:id="0"/>
      <w:r w:rsidR="00B05290" w:rsidRPr="00B05290">
        <w:rPr>
          <w:rFonts w:ascii="Gill Sans MT" w:hAnsi="Gill Sans MT"/>
        </w:rPr>
        <w:t>:</w:t>
      </w:r>
      <w:r w:rsidR="00B05290" w:rsidRPr="00B05290">
        <w:rPr>
          <w:rFonts w:ascii="Gill Sans MT" w:hAnsi="Gill Sans MT"/>
          <w:b/>
        </w:rPr>
        <w:t xml:space="preserve"> </w:t>
      </w:r>
      <w:r w:rsidR="00B05290" w:rsidRPr="00B05290">
        <w:rPr>
          <w:rFonts w:ascii="Gill Sans MT" w:hAnsi="Gill Sans MT"/>
        </w:rPr>
        <w:t>Pre-Employment Transition Service (VR/Pre-ETS)</w:t>
      </w:r>
      <w:r w:rsidR="00A537B1">
        <w:rPr>
          <w:rFonts w:ascii="Gill Sans MT" w:hAnsi="Gill Sans MT"/>
        </w:rPr>
        <w:t>.</w:t>
      </w:r>
    </w:p>
    <w:p w14:paraId="2BCD1A2D" w14:textId="063C1771" w:rsidR="00B05290" w:rsidRPr="00B05290" w:rsidRDefault="00293A83" w:rsidP="00B05290">
      <w:pPr>
        <w:spacing w:before="120" w:after="0" w:line="240" w:lineRule="auto"/>
        <w:rPr>
          <w:rFonts w:ascii="Gill Sans MT" w:hAnsi="Gill Sans MT"/>
        </w:rPr>
      </w:pPr>
      <w:r w:rsidRPr="00B05290">
        <w:rPr>
          <w:rFonts w:ascii="Gill Sans MT" w:hAnsi="Gill Sans MT"/>
          <w:b/>
        </w:rPr>
        <w:t>Who?</w:t>
      </w:r>
      <w:r w:rsidR="00B05290">
        <w:rPr>
          <w:rFonts w:ascii="Gill Sans MT" w:hAnsi="Gill Sans MT"/>
        </w:rPr>
        <w:t xml:space="preserve"> </w:t>
      </w:r>
      <w:r w:rsidR="00B05290" w:rsidRPr="00B05290">
        <w:rPr>
          <w:rFonts w:ascii="Gill Sans MT" w:hAnsi="Gill Sans MT"/>
        </w:rPr>
        <w:t>Students with a disability, participating in an education program</w:t>
      </w:r>
      <w:r w:rsidR="00B05290">
        <w:rPr>
          <w:rFonts w:ascii="Gill Sans MT" w:hAnsi="Gill Sans MT"/>
        </w:rPr>
        <w:t>.</w:t>
      </w:r>
      <w:r w:rsidR="00B05290" w:rsidRPr="00B05290">
        <w:rPr>
          <w:rFonts w:ascii="Gill Sans MT" w:hAnsi="Gill Sans MT"/>
        </w:rPr>
        <w:tab/>
      </w:r>
    </w:p>
    <w:p w14:paraId="4FA40433" w14:textId="4A5BF3EF" w:rsidR="00293A83" w:rsidRPr="00B05290" w:rsidRDefault="00293A83" w:rsidP="00B05290">
      <w:pPr>
        <w:spacing w:before="120" w:after="0" w:line="240" w:lineRule="auto"/>
        <w:rPr>
          <w:rFonts w:ascii="Gill Sans MT" w:hAnsi="Gill Sans MT"/>
        </w:rPr>
      </w:pPr>
      <w:r w:rsidRPr="00B05290">
        <w:rPr>
          <w:rFonts w:ascii="Gill Sans MT" w:hAnsi="Gill Sans MT"/>
          <w:b/>
        </w:rPr>
        <w:t>When?</w:t>
      </w:r>
      <w:r w:rsidRPr="00B05290">
        <w:rPr>
          <w:rFonts w:ascii="Gill Sans MT" w:hAnsi="Gill Sans MT"/>
        </w:rPr>
        <w:tab/>
        <w:t>14-22 years old</w:t>
      </w:r>
      <w:r w:rsidR="00B05290">
        <w:rPr>
          <w:rFonts w:ascii="Gill Sans MT" w:hAnsi="Gill Sans MT"/>
        </w:rPr>
        <w:t>.</w:t>
      </w:r>
    </w:p>
    <w:p w14:paraId="6241F12A" w14:textId="380EFEBB" w:rsidR="00293A83" w:rsidRPr="00B05290" w:rsidRDefault="00293A83" w:rsidP="00B05290">
      <w:pPr>
        <w:spacing w:before="120" w:after="0" w:line="240" w:lineRule="auto"/>
        <w:rPr>
          <w:rFonts w:ascii="Gill Sans MT" w:hAnsi="Gill Sans MT"/>
        </w:rPr>
      </w:pPr>
      <w:r w:rsidRPr="00B05290">
        <w:rPr>
          <w:rFonts w:ascii="Gill Sans MT" w:hAnsi="Gill Sans MT"/>
          <w:b/>
        </w:rPr>
        <w:t>What services might/must an individual receive?</w:t>
      </w:r>
      <w:r w:rsidRPr="00B05290">
        <w:rPr>
          <w:rFonts w:ascii="Gill Sans MT" w:hAnsi="Gill Sans MT"/>
        </w:rPr>
        <w:tab/>
        <w:t xml:space="preserve"> Individual or Group:</w:t>
      </w:r>
      <w:r w:rsidR="00B05290">
        <w:rPr>
          <w:rFonts w:ascii="Gill Sans MT" w:hAnsi="Gill Sans MT"/>
        </w:rPr>
        <w:t xml:space="preserve"> </w:t>
      </w:r>
      <w:r w:rsidRPr="00B05290">
        <w:rPr>
          <w:rFonts w:ascii="Gill Sans MT" w:hAnsi="Gill Sans MT"/>
        </w:rPr>
        <w:t>Job Exploration</w:t>
      </w:r>
      <w:r w:rsidR="00B05290">
        <w:rPr>
          <w:rFonts w:ascii="Gill Sans MT" w:hAnsi="Gill Sans MT"/>
        </w:rPr>
        <w:t>, C</w:t>
      </w:r>
      <w:r w:rsidRPr="00B05290">
        <w:rPr>
          <w:rFonts w:ascii="Gill Sans MT" w:hAnsi="Gill Sans MT"/>
        </w:rPr>
        <w:t>ounseling</w:t>
      </w:r>
      <w:r w:rsidR="00B05290">
        <w:rPr>
          <w:rFonts w:ascii="Gill Sans MT" w:hAnsi="Gill Sans MT"/>
        </w:rPr>
        <w:t xml:space="preserve">, </w:t>
      </w:r>
      <w:r w:rsidRPr="00B05290">
        <w:rPr>
          <w:rFonts w:ascii="Gill Sans MT" w:hAnsi="Gill Sans MT"/>
        </w:rPr>
        <w:t>Work Based Learning</w:t>
      </w:r>
      <w:r w:rsidR="00B05290">
        <w:rPr>
          <w:rFonts w:ascii="Gill Sans MT" w:hAnsi="Gill Sans MT"/>
        </w:rPr>
        <w:t xml:space="preserve">, </w:t>
      </w:r>
      <w:r w:rsidRPr="00B05290">
        <w:rPr>
          <w:rFonts w:ascii="Gill Sans MT" w:hAnsi="Gill Sans MT"/>
        </w:rPr>
        <w:t>Work Readiness Training</w:t>
      </w:r>
      <w:r w:rsidR="00B05290">
        <w:rPr>
          <w:rFonts w:ascii="Gill Sans MT" w:hAnsi="Gill Sans MT"/>
        </w:rPr>
        <w:t xml:space="preserve">, </w:t>
      </w:r>
      <w:r w:rsidRPr="00B05290">
        <w:rPr>
          <w:rFonts w:ascii="Gill Sans MT" w:hAnsi="Gill Sans MT"/>
        </w:rPr>
        <w:t>Instruction in Self-Advocacy</w:t>
      </w:r>
      <w:r w:rsidR="00B05290">
        <w:rPr>
          <w:rFonts w:ascii="Gill Sans MT" w:hAnsi="Gill Sans MT"/>
        </w:rPr>
        <w:t xml:space="preserve">, </w:t>
      </w:r>
      <w:r w:rsidRPr="00B05290">
        <w:rPr>
          <w:rFonts w:ascii="Gill Sans MT" w:hAnsi="Gill Sans MT"/>
        </w:rPr>
        <w:t>Counseling on Post-Secondary &amp; Training options</w:t>
      </w:r>
      <w:r w:rsidR="00B05290">
        <w:rPr>
          <w:rFonts w:ascii="Gill Sans MT" w:hAnsi="Gill Sans MT"/>
        </w:rPr>
        <w:t>.</w:t>
      </w:r>
    </w:p>
    <w:p w14:paraId="16CDD3E4" w14:textId="380302C2" w:rsidR="00293A83" w:rsidRPr="00B05290" w:rsidRDefault="00293A83" w:rsidP="00B05290">
      <w:pPr>
        <w:spacing w:before="120" w:after="0" w:line="240" w:lineRule="auto"/>
        <w:rPr>
          <w:rFonts w:ascii="Gill Sans MT" w:hAnsi="Gill Sans MT"/>
        </w:rPr>
      </w:pPr>
      <w:r w:rsidRPr="00B05290">
        <w:rPr>
          <w:rFonts w:ascii="Gill Sans MT" w:hAnsi="Gill Sans MT"/>
          <w:b/>
        </w:rPr>
        <w:t>Where &amp; When?</w:t>
      </w:r>
      <w:r w:rsidR="00B05290">
        <w:rPr>
          <w:rFonts w:ascii="Gill Sans MT" w:hAnsi="Gill Sans MT"/>
        </w:rPr>
        <w:t xml:space="preserve"> </w:t>
      </w:r>
      <w:r w:rsidRPr="00B05290">
        <w:rPr>
          <w:rFonts w:ascii="Gill Sans MT" w:hAnsi="Gill Sans MT"/>
        </w:rPr>
        <w:t>During school hours, after school, and/or during the summer &amp; holiday breaks</w:t>
      </w:r>
      <w:r w:rsidR="00B05290">
        <w:rPr>
          <w:rFonts w:ascii="Gill Sans MT" w:hAnsi="Gill Sans MT"/>
        </w:rPr>
        <w:t>.</w:t>
      </w:r>
    </w:p>
    <w:p w14:paraId="7146A06D" w14:textId="55C1EF86" w:rsidR="00293A83" w:rsidRPr="00B05290" w:rsidRDefault="00293A83" w:rsidP="00B05290">
      <w:pPr>
        <w:spacing w:before="120" w:after="0" w:line="240" w:lineRule="auto"/>
        <w:rPr>
          <w:rFonts w:ascii="Gill Sans MT" w:hAnsi="Gill Sans MT"/>
        </w:rPr>
      </w:pPr>
      <w:r w:rsidRPr="00B05290">
        <w:rPr>
          <w:rFonts w:ascii="Gill Sans MT" w:hAnsi="Gill Sans MT"/>
          <w:b/>
        </w:rPr>
        <w:lastRenderedPageBreak/>
        <w:t>Why?</w:t>
      </w:r>
      <w:r w:rsidR="00B05290">
        <w:rPr>
          <w:rFonts w:ascii="Gill Sans MT" w:hAnsi="Gill Sans MT"/>
        </w:rPr>
        <w:t xml:space="preserve"> </w:t>
      </w:r>
      <w:r w:rsidRPr="00B05290">
        <w:rPr>
          <w:rFonts w:ascii="Gill Sans MT" w:hAnsi="Gill Sans MT"/>
        </w:rPr>
        <w:t>Required by WIOA to ensure students with disabilities have opportunities to receive the training &amp; other services necessary to achieve competitive integrated employment</w:t>
      </w:r>
      <w:r w:rsidR="00B05290">
        <w:rPr>
          <w:rFonts w:ascii="Gill Sans MT" w:hAnsi="Gill Sans MT"/>
        </w:rPr>
        <w:t>.</w:t>
      </w:r>
    </w:p>
    <w:p w14:paraId="3D856431" w14:textId="59A6A776" w:rsidR="00293A83" w:rsidRPr="00B05290" w:rsidRDefault="00293A83" w:rsidP="00B05290">
      <w:pPr>
        <w:spacing w:before="120" w:after="0" w:line="240" w:lineRule="auto"/>
        <w:rPr>
          <w:rFonts w:ascii="Gill Sans MT" w:hAnsi="Gill Sans MT"/>
        </w:rPr>
      </w:pPr>
      <w:r w:rsidRPr="00B05290">
        <w:rPr>
          <w:rFonts w:ascii="Gill Sans MT" w:hAnsi="Gill Sans MT"/>
          <w:b/>
        </w:rPr>
        <w:t>Who can make a referral?</w:t>
      </w:r>
      <w:r w:rsidR="00B05290">
        <w:rPr>
          <w:rFonts w:ascii="Gill Sans MT" w:hAnsi="Gill Sans MT"/>
        </w:rPr>
        <w:t xml:space="preserve"> </w:t>
      </w:r>
      <w:r w:rsidRPr="00B05290">
        <w:rPr>
          <w:rFonts w:ascii="Gill Sans MT" w:hAnsi="Gill Sans MT"/>
        </w:rPr>
        <w:t>Anyone: e.g. Self-referral, teachers, parents, friend, support or agency staff</w:t>
      </w:r>
      <w:r w:rsidR="00B05290">
        <w:rPr>
          <w:rFonts w:ascii="Gill Sans MT" w:hAnsi="Gill Sans MT"/>
        </w:rPr>
        <w:t>.</w:t>
      </w:r>
    </w:p>
    <w:p w14:paraId="55E62F86" w14:textId="61B474C2" w:rsidR="00293A83" w:rsidRPr="00B05290" w:rsidRDefault="00293A83" w:rsidP="00B05290">
      <w:pPr>
        <w:spacing w:before="120" w:after="0" w:line="240" w:lineRule="auto"/>
        <w:rPr>
          <w:rFonts w:ascii="Gill Sans MT" w:hAnsi="Gill Sans MT"/>
        </w:rPr>
      </w:pPr>
      <w:r w:rsidRPr="00C7765E">
        <w:rPr>
          <w:rFonts w:ascii="Gill Sans MT" w:hAnsi="Gill Sans MT"/>
          <w:b/>
        </w:rPr>
        <w:t>What do I need?</w:t>
      </w:r>
      <w:r w:rsidR="00C7765E">
        <w:rPr>
          <w:rFonts w:ascii="Gill Sans MT" w:hAnsi="Gill Sans MT"/>
        </w:rPr>
        <w:t xml:space="preserve"> </w:t>
      </w:r>
      <w:r w:rsidR="00B05290" w:rsidRPr="00B05290">
        <w:rPr>
          <w:rFonts w:ascii="Gill Sans MT" w:hAnsi="Gill Sans MT"/>
        </w:rPr>
        <w:t>Documentation of a Disability (504 Plan or an IEP)</w:t>
      </w:r>
      <w:r w:rsidR="00C7765E">
        <w:rPr>
          <w:rFonts w:ascii="Gill Sans MT" w:hAnsi="Gill Sans MT"/>
        </w:rPr>
        <w:t>.</w:t>
      </w:r>
      <w:r w:rsidR="00B05290" w:rsidRPr="00B05290">
        <w:rPr>
          <w:rFonts w:ascii="Gill Sans MT" w:hAnsi="Gill Sans MT"/>
        </w:rPr>
        <w:t xml:space="preserve"> NOTE: Student does not need to be a VR client to receive Pre-ETS</w:t>
      </w:r>
      <w:r w:rsidR="00C7765E">
        <w:rPr>
          <w:rFonts w:ascii="Gill Sans MT" w:hAnsi="Gill Sans MT"/>
        </w:rPr>
        <w:t>.</w:t>
      </w:r>
    </w:p>
    <w:p w14:paraId="7ABA10F3" w14:textId="62F02F8F" w:rsidR="00293A83" w:rsidRPr="00B05290" w:rsidRDefault="00293A83" w:rsidP="00B05290">
      <w:pPr>
        <w:spacing w:before="120" w:after="0" w:line="240" w:lineRule="auto"/>
        <w:rPr>
          <w:rFonts w:ascii="Gill Sans MT" w:hAnsi="Gill Sans MT"/>
        </w:rPr>
      </w:pPr>
      <w:r w:rsidRPr="00C7765E">
        <w:rPr>
          <w:rFonts w:ascii="Gill Sans MT" w:hAnsi="Gill Sans MT"/>
          <w:b/>
        </w:rPr>
        <w:t>Can a youth/young adult get services from more than one agency?</w:t>
      </w:r>
      <w:r w:rsidR="00C7765E">
        <w:rPr>
          <w:rFonts w:ascii="Gill Sans MT" w:hAnsi="Gill Sans MT"/>
        </w:rPr>
        <w:t xml:space="preserve"> </w:t>
      </w:r>
      <w:r w:rsidR="00B05290" w:rsidRPr="00B05290">
        <w:rPr>
          <w:rFonts w:ascii="Gill Sans MT" w:hAnsi="Gill Sans MT"/>
        </w:rPr>
        <w:t>YES, but services cannot be duplicated</w:t>
      </w:r>
      <w:r w:rsidR="00C7765E">
        <w:rPr>
          <w:rFonts w:ascii="Gill Sans MT" w:hAnsi="Gill Sans MT"/>
        </w:rPr>
        <w:t>.</w:t>
      </w:r>
    </w:p>
    <w:p w14:paraId="4193A8FB" w14:textId="770B5933" w:rsidR="00B05290" w:rsidRPr="00B05290" w:rsidRDefault="00293A83" w:rsidP="00B05290">
      <w:pPr>
        <w:spacing w:before="120" w:after="0" w:line="240" w:lineRule="auto"/>
        <w:rPr>
          <w:rFonts w:ascii="Gill Sans MT" w:hAnsi="Gill Sans MT"/>
        </w:rPr>
      </w:pPr>
      <w:r w:rsidRPr="00C7765E">
        <w:rPr>
          <w:rFonts w:ascii="Gill Sans MT" w:hAnsi="Gill Sans MT"/>
          <w:b/>
        </w:rPr>
        <w:t>How to contact:</w:t>
      </w:r>
      <w:r w:rsidR="00B05290" w:rsidRPr="00B05290">
        <w:rPr>
          <w:rFonts w:ascii="Gill Sans MT" w:hAnsi="Gill Sans MT"/>
        </w:rPr>
        <w:t xml:space="preserve"> General: </w:t>
      </w:r>
      <w:hyperlink r:id="rId6" w:history="1">
        <w:r w:rsidR="00AD1380" w:rsidRPr="00DC7760">
          <w:rPr>
            <w:rStyle w:val="Hyperlink"/>
            <w:rFonts w:ascii="Gill Sans MT" w:hAnsi="Gill Sans MT"/>
          </w:rPr>
          <w:t>https://des.az.gov/services/employment/rehabilitation-services/vocational-rehabilitation-vr</w:t>
        </w:r>
      </w:hyperlink>
      <w:r w:rsidR="00AD1380">
        <w:rPr>
          <w:rFonts w:ascii="Gill Sans MT" w:hAnsi="Gill Sans MT"/>
        </w:rPr>
        <w:t xml:space="preserve">, </w:t>
      </w:r>
      <w:r w:rsidR="00B05290" w:rsidRPr="00B05290">
        <w:rPr>
          <w:rFonts w:ascii="Gill Sans MT" w:hAnsi="Gill Sans MT"/>
        </w:rPr>
        <w:t>Pre-ETS:</w:t>
      </w:r>
      <w:r w:rsidR="00AD1380">
        <w:rPr>
          <w:rFonts w:ascii="Gill Sans MT" w:hAnsi="Gill Sans MT"/>
        </w:rPr>
        <w:t xml:space="preserve"> </w:t>
      </w:r>
      <w:hyperlink r:id="rId7" w:history="1">
        <w:r w:rsidR="00AD1380" w:rsidRPr="00DC7760">
          <w:rPr>
            <w:rStyle w:val="Hyperlink"/>
            <w:rFonts w:ascii="Gill Sans MT" w:hAnsi="Gill Sans MT"/>
          </w:rPr>
          <w:t>https://des.az.gov/services/employment/rehabilitation-services/vocational-rehabilitation-vr/pre-employment-transition</w:t>
        </w:r>
      </w:hyperlink>
      <w:r w:rsidR="00AD1380">
        <w:rPr>
          <w:rFonts w:ascii="Gill Sans MT" w:hAnsi="Gill Sans MT"/>
        </w:rPr>
        <w:t xml:space="preserve">. </w:t>
      </w:r>
    </w:p>
    <w:p w14:paraId="3106B4F8" w14:textId="5FAAF8E9" w:rsidR="00293A83" w:rsidRDefault="00293A83" w:rsidP="00B05290">
      <w:pPr>
        <w:spacing w:before="120" w:after="0" w:line="240" w:lineRule="auto"/>
        <w:rPr>
          <w:rFonts w:ascii="Gill Sans MT" w:hAnsi="Gill Sans MT"/>
        </w:rPr>
      </w:pPr>
    </w:p>
    <w:p w14:paraId="0A0B6BC1" w14:textId="7331901F" w:rsidR="00F9156B" w:rsidRDefault="00F9156B" w:rsidP="00B05290">
      <w:pPr>
        <w:spacing w:before="120" w:after="0" w:line="240" w:lineRule="auto"/>
        <w:rPr>
          <w:rFonts w:ascii="Gill Sans MT" w:hAnsi="Gill Sans MT"/>
        </w:rPr>
      </w:pPr>
    </w:p>
    <w:p w14:paraId="256007E1" w14:textId="32243BF8" w:rsidR="00B05290" w:rsidRPr="00B05290" w:rsidRDefault="00293A83" w:rsidP="00B05290">
      <w:pPr>
        <w:spacing w:before="120" w:after="0" w:line="240" w:lineRule="auto"/>
        <w:rPr>
          <w:rFonts w:ascii="Gill Sans MT" w:hAnsi="Gill Sans MT"/>
        </w:rPr>
      </w:pPr>
      <w:r w:rsidRPr="00F9156B">
        <w:rPr>
          <w:rFonts w:ascii="Gill Sans MT" w:hAnsi="Gill Sans MT"/>
          <w:b/>
        </w:rPr>
        <w:t>Responsible Agency or Agency Offering Service:</w:t>
      </w:r>
      <w:r w:rsidR="00B05290" w:rsidRPr="00B05290">
        <w:rPr>
          <w:rFonts w:ascii="Gill Sans MT" w:hAnsi="Gill Sans MT"/>
        </w:rPr>
        <w:t xml:space="preserve"> Division of </w:t>
      </w:r>
      <w:r w:rsidR="00266483" w:rsidRPr="00B05290">
        <w:rPr>
          <w:rFonts w:ascii="Gill Sans MT" w:hAnsi="Gill Sans MT"/>
        </w:rPr>
        <w:t>Developmental</w:t>
      </w:r>
      <w:r w:rsidR="00B05290" w:rsidRPr="00B05290">
        <w:rPr>
          <w:rFonts w:ascii="Gill Sans MT" w:hAnsi="Gill Sans MT"/>
        </w:rPr>
        <w:t xml:space="preserve"> Disabilities: Transition to Employment Service (DDD/TTE)</w:t>
      </w:r>
      <w:r w:rsidR="00F9156B">
        <w:rPr>
          <w:rFonts w:ascii="Gill Sans MT" w:hAnsi="Gill Sans MT"/>
        </w:rPr>
        <w:t>.</w:t>
      </w:r>
    </w:p>
    <w:p w14:paraId="2BF13345" w14:textId="3C89A462" w:rsidR="00B05290" w:rsidRPr="00B05290" w:rsidRDefault="00293A83" w:rsidP="00B05290">
      <w:pPr>
        <w:spacing w:before="120" w:after="0" w:line="240" w:lineRule="auto"/>
        <w:rPr>
          <w:rFonts w:ascii="Gill Sans MT" w:hAnsi="Gill Sans MT"/>
        </w:rPr>
      </w:pPr>
      <w:r w:rsidRPr="00F9156B">
        <w:rPr>
          <w:rFonts w:ascii="Gill Sans MT" w:hAnsi="Gill Sans MT"/>
          <w:b/>
        </w:rPr>
        <w:t>Who?</w:t>
      </w:r>
      <w:r w:rsidR="00F9156B">
        <w:rPr>
          <w:rFonts w:ascii="Gill Sans MT" w:hAnsi="Gill Sans MT"/>
          <w:b/>
        </w:rPr>
        <w:t xml:space="preserve"> </w:t>
      </w:r>
      <w:r w:rsidR="00B05290" w:rsidRPr="00B05290">
        <w:rPr>
          <w:rFonts w:ascii="Gill Sans MT" w:hAnsi="Gill Sans MT"/>
        </w:rPr>
        <w:t>Individuals must be a member of DDD &amp; eligible for AZ Long-Term Care Services (ALTCS)</w:t>
      </w:r>
      <w:r w:rsidR="00F9156B">
        <w:rPr>
          <w:rFonts w:ascii="Gill Sans MT" w:hAnsi="Gill Sans MT"/>
        </w:rPr>
        <w:t>.</w:t>
      </w:r>
    </w:p>
    <w:p w14:paraId="4CC27555" w14:textId="6B3FA477" w:rsidR="00B05290" w:rsidRPr="00B05290" w:rsidRDefault="00293A83" w:rsidP="00B05290">
      <w:pPr>
        <w:spacing w:before="120" w:after="0" w:line="240" w:lineRule="auto"/>
        <w:rPr>
          <w:rFonts w:ascii="Gill Sans MT" w:hAnsi="Gill Sans MT"/>
        </w:rPr>
      </w:pPr>
      <w:r w:rsidRPr="00F9156B">
        <w:rPr>
          <w:rFonts w:ascii="Gill Sans MT" w:hAnsi="Gill Sans MT"/>
          <w:b/>
        </w:rPr>
        <w:t>When?</w:t>
      </w:r>
      <w:r w:rsidRPr="00B05290">
        <w:rPr>
          <w:rFonts w:ascii="Gill Sans MT" w:hAnsi="Gill Sans MT"/>
        </w:rPr>
        <w:tab/>
      </w:r>
      <w:r w:rsidR="00B05290" w:rsidRPr="00B05290">
        <w:rPr>
          <w:rFonts w:ascii="Gill Sans MT" w:hAnsi="Gill Sans MT"/>
        </w:rPr>
        <w:t>16 years old</w:t>
      </w:r>
      <w:r w:rsidR="00F9156B">
        <w:rPr>
          <w:rFonts w:ascii="Gill Sans MT" w:hAnsi="Gill Sans MT"/>
        </w:rPr>
        <w:t xml:space="preserve"> and older.</w:t>
      </w:r>
    </w:p>
    <w:p w14:paraId="74D296FF" w14:textId="4DBD6192" w:rsidR="00293A83" w:rsidRPr="00B05290" w:rsidRDefault="00293A83" w:rsidP="00B05290">
      <w:pPr>
        <w:spacing w:before="120" w:after="0" w:line="240" w:lineRule="auto"/>
        <w:rPr>
          <w:rFonts w:ascii="Gill Sans MT" w:hAnsi="Gill Sans MT"/>
        </w:rPr>
      </w:pPr>
      <w:r w:rsidRPr="00F9156B">
        <w:rPr>
          <w:rFonts w:ascii="Gill Sans MT" w:hAnsi="Gill Sans MT"/>
          <w:b/>
        </w:rPr>
        <w:t>What services might/must an individual receive?</w:t>
      </w:r>
      <w:r w:rsidRPr="00B05290">
        <w:rPr>
          <w:rFonts w:ascii="Gill Sans MT" w:hAnsi="Gill Sans MT"/>
        </w:rPr>
        <w:tab/>
      </w:r>
      <w:r w:rsidR="00B05290" w:rsidRPr="00B05290">
        <w:rPr>
          <w:rFonts w:ascii="Gill Sans MT" w:hAnsi="Gill Sans MT"/>
        </w:rPr>
        <w:t>TTE provides training in the meaning, value and demands of work and in the development of positive attitudes toward work.  The member receives individualized instruction in seventeen training modules designed to promote skill development for competitive integrated employment.</w:t>
      </w:r>
    </w:p>
    <w:p w14:paraId="2ABF5003" w14:textId="1662146B" w:rsidR="00B05290" w:rsidRPr="00B05290" w:rsidRDefault="00293A83" w:rsidP="00B05290">
      <w:pPr>
        <w:spacing w:before="120" w:after="0" w:line="240" w:lineRule="auto"/>
        <w:rPr>
          <w:rFonts w:ascii="Gill Sans MT" w:hAnsi="Gill Sans MT"/>
        </w:rPr>
      </w:pPr>
      <w:r w:rsidRPr="00F9156B">
        <w:rPr>
          <w:rFonts w:ascii="Gill Sans MT" w:hAnsi="Gill Sans MT"/>
          <w:b/>
        </w:rPr>
        <w:t>Where &amp; When?</w:t>
      </w:r>
      <w:r w:rsidR="00F9156B">
        <w:rPr>
          <w:rFonts w:ascii="Gill Sans MT" w:hAnsi="Gill Sans MT"/>
        </w:rPr>
        <w:t xml:space="preserve"> </w:t>
      </w:r>
      <w:r w:rsidR="00B05290" w:rsidRPr="00B05290">
        <w:rPr>
          <w:rFonts w:ascii="Gill Sans MT" w:hAnsi="Gill Sans MT"/>
        </w:rPr>
        <w:t>At a selected provider’s site and/or in the community. NOTE: Cannot occur during the hours when the student is attending school.</w:t>
      </w:r>
    </w:p>
    <w:p w14:paraId="7BFDB3F7" w14:textId="6A05A4CE" w:rsidR="00B05290" w:rsidRPr="00B05290" w:rsidRDefault="00293A83" w:rsidP="00B05290">
      <w:pPr>
        <w:spacing w:before="120" w:after="0" w:line="240" w:lineRule="auto"/>
        <w:rPr>
          <w:rFonts w:ascii="Gill Sans MT" w:hAnsi="Gill Sans MT"/>
        </w:rPr>
      </w:pPr>
      <w:r w:rsidRPr="00F9156B">
        <w:rPr>
          <w:rFonts w:ascii="Gill Sans MT" w:hAnsi="Gill Sans MT"/>
          <w:b/>
        </w:rPr>
        <w:t>Why?</w:t>
      </w:r>
      <w:r w:rsidR="00F9156B">
        <w:rPr>
          <w:rFonts w:ascii="Gill Sans MT" w:hAnsi="Gill Sans MT"/>
          <w:b/>
        </w:rPr>
        <w:t xml:space="preserve"> </w:t>
      </w:r>
      <w:r w:rsidR="00B05290" w:rsidRPr="00B05290">
        <w:rPr>
          <w:rFonts w:ascii="Gill Sans MT" w:hAnsi="Gill Sans MT"/>
        </w:rPr>
        <w:t>To ensure services are offered that support individuals moving towards competitive integrated employment</w:t>
      </w:r>
      <w:r w:rsidR="00F9156B">
        <w:rPr>
          <w:rFonts w:ascii="Gill Sans MT" w:hAnsi="Gill Sans MT"/>
        </w:rPr>
        <w:t>.</w:t>
      </w:r>
    </w:p>
    <w:p w14:paraId="248E985C" w14:textId="162D60A0" w:rsidR="00B05290" w:rsidRPr="00B05290" w:rsidRDefault="00293A83" w:rsidP="00B05290">
      <w:pPr>
        <w:spacing w:before="120" w:after="0" w:line="240" w:lineRule="auto"/>
        <w:rPr>
          <w:rFonts w:ascii="Gill Sans MT" w:hAnsi="Gill Sans MT"/>
        </w:rPr>
      </w:pPr>
      <w:r w:rsidRPr="00F9156B">
        <w:rPr>
          <w:rFonts w:ascii="Gill Sans MT" w:hAnsi="Gill Sans MT"/>
          <w:b/>
        </w:rPr>
        <w:t>Who can make a referral?</w:t>
      </w:r>
      <w:r w:rsidR="00F9156B">
        <w:rPr>
          <w:rFonts w:ascii="Gill Sans MT" w:hAnsi="Gill Sans MT"/>
        </w:rPr>
        <w:t xml:space="preserve"> </w:t>
      </w:r>
      <w:r w:rsidR="00B05290" w:rsidRPr="00B05290">
        <w:rPr>
          <w:rFonts w:ascii="Gill Sans MT" w:hAnsi="Gill Sans MT"/>
        </w:rPr>
        <w:t>DDD Support Coordinator</w:t>
      </w:r>
      <w:r w:rsidR="00F9156B">
        <w:rPr>
          <w:rFonts w:ascii="Gill Sans MT" w:hAnsi="Gill Sans MT"/>
        </w:rPr>
        <w:t>.</w:t>
      </w:r>
    </w:p>
    <w:p w14:paraId="31A4BE8D" w14:textId="4C231A57" w:rsidR="00B05290" w:rsidRPr="00B05290" w:rsidRDefault="00293A83" w:rsidP="00B05290">
      <w:pPr>
        <w:spacing w:before="120" w:after="0" w:line="240" w:lineRule="auto"/>
        <w:rPr>
          <w:rFonts w:ascii="Gill Sans MT" w:hAnsi="Gill Sans MT"/>
        </w:rPr>
      </w:pPr>
      <w:r w:rsidRPr="00F9156B">
        <w:rPr>
          <w:rFonts w:ascii="Gill Sans MT" w:hAnsi="Gill Sans MT"/>
          <w:b/>
        </w:rPr>
        <w:t>What do I need?</w:t>
      </w:r>
      <w:r w:rsidR="00F9156B">
        <w:rPr>
          <w:rFonts w:ascii="Gill Sans MT" w:hAnsi="Gill Sans MT"/>
        </w:rPr>
        <w:t xml:space="preserve"> </w:t>
      </w:r>
      <w:r w:rsidR="00B05290" w:rsidRPr="00B05290">
        <w:rPr>
          <w:rFonts w:ascii="Gill Sans MT" w:hAnsi="Gill Sans MT"/>
        </w:rPr>
        <w:t>Must be a member of DDD &amp; be eligible for AZ Long-Term Care Services (ALTCS)</w:t>
      </w:r>
      <w:r w:rsidR="00F9156B">
        <w:rPr>
          <w:rFonts w:ascii="Gill Sans MT" w:hAnsi="Gill Sans MT"/>
        </w:rPr>
        <w:t>.</w:t>
      </w:r>
    </w:p>
    <w:p w14:paraId="2B3DD363" w14:textId="69F6EB78" w:rsidR="00293A83" w:rsidRPr="00B05290" w:rsidRDefault="00293A83" w:rsidP="00B05290">
      <w:pPr>
        <w:spacing w:before="120" w:after="0" w:line="240" w:lineRule="auto"/>
        <w:rPr>
          <w:rFonts w:ascii="Gill Sans MT" w:hAnsi="Gill Sans MT"/>
        </w:rPr>
      </w:pPr>
      <w:r w:rsidRPr="00F9156B">
        <w:rPr>
          <w:rFonts w:ascii="Gill Sans MT" w:hAnsi="Gill Sans MT"/>
          <w:b/>
        </w:rPr>
        <w:t>Can a youth/young adult get services from more than one agency?</w:t>
      </w:r>
      <w:r w:rsidR="00F9156B">
        <w:rPr>
          <w:rFonts w:ascii="Gill Sans MT" w:hAnsi="Gill Sans MT"/>
        </w:rPr>
        <w:t xml:space="preserve"> </w:t>
      </w:r>
      <w:r w:rsidR="00B05290" w:rsidRPr="00B05290">
        <w:rPr>
          <w:rFonts w:ascii="Gill Sans MT" w:hAnsi="Gill Sans MT"/>
        </w:rPr>
        <w:t>YES, but services cannot be duplicated</w:t>
      </w:r>
      <w:r w:rsidR="00F9156B">
        <w:rPr>
          <w:rFonts w:ascii="Gill Sans MT" w:hAnsi="Gill Sans MT"/>
        </w:rPr>
        <w:t>.</w:t>
      </w:r>
    </w:p>
    <w:p w14:paraId="2F912668" w14:textId="2BA3C9FF" w:rsidR="00F9156B" w:rsidRDefault="00293A83" w:rsidP="00B05290">
      <w:pPr>
        <w:spacing w:before="120" w:after="0" w:line="240" w:lineRule="auto"/>
        <w:rPr>
          <w:rFonts w:ascii="Gill Sans MT" w:hAnsi="Gill Sans MT"/>
        </w:rPr>
      </w:pPr>
      <w:r w:rsidRPr="00F9156B">
        <w:rPr>
          <w:rFonts w:ascii="Gill Sans MT" w:hAnsi="Gill Sans MT"/>
          <w:b/>
        </w:rPr>
        <w:t>How to contact:</w:t>
      </w:r>
      <w:r w:rsidR="00B05290" w:rsidRPr="00B05290">
        <w:rPr>
          <w:rFonts w:ascii="Gill Sans MT" w:hAnsi="Gill Sans MT"/>
        </w:rPr>
        <w:t xml:space="preserve"> General:  </w:t>
      </w:r>
      <w:hyperlink r:id="rId8" w:history="1">
        <w:r w:rsidR="00F9156B" w:rsidRPr="00DC7760">
          <w:rPr>
            <w:rStyle w:val="Hyperlink"/>
            <w:rFonts w:ascii="Gill Sans MT" w:hAnsi="Gill Sans MT"/>
          </w:rPr>
          <w:t>https://des.az.gov/services/disabilities/developmental-disabilities</w:t>
        </w:r>
      </w:hyperlink>
      <w:r w:rsidR="00F9156B">
        <w:rPr>
          <w:rFonts w:ascii="Gill Sans MT" w:hAnsi="Gill Sans MT"/>
        </w:rPr>
        <w:t xml:space="preserve">. </w:t>
      </w:r>
      <w:r w:rsidR="00B05290" w:rsidRPr="00B05290">
        <w:rPr>
          <w:rFonts w:ascii="Gill Sans MT" w:hAnsi="Gill Sans MT"/>
        </w:rPr>
        <w:t xml:space="preserve">TTE and other employment services: </w:t>
      </w:r>
      <w:hyperlink r:id="rId9" w:history="1">
        <w:r w:rsidR="00F9156B" w:rsidRPr="00DC7760">
          <w:rPr>
            <w:rStyle w:val="Hyperlink"/>
            <w:rFonts w:ascii="Gill Sans MT" w:hAnsi="Gill Sans MT"/>
          </w:rPr>
          <w:t>https://des.az.gov/services/disabilities/supports-services-for-eligible-individuals-with-a-developmental-disability</w:t>
        </w:r>
      </w:hyperlink>
      <w:r w:rsidR="00F9156B">
        <w:rPr>
          <w:rFonts w:ascii="Gill Sans MT" w:hAnsi="Gill Sans MT"/>
        </w:rPr>
        <w:t xml:space="preserve">.    </w:t>
      </w:r>
      <w:r w:rsidR="00B05290" w:rsidRPr="00B05290">
        <w:rPr>
          <w:rFonts w:ascii="Gill Sans MT" w:hAnsi="Gill Sans MT"/>
        </w:rPr>
        <w:cr/>
      </w:r>
    </w:p>
    <w:p w14:paraId="0BCB42ED" w14:textId="19237F8F" w:rsidR="00F9156B" w:rsidRDefault="00F9156B" w:rsidP="00B05290">
      <w:pPr>
        <w:spacing w:before="120" w:after="0" w:line="240" w:lineRule="auto"/>
        <w:rPr>
          <w:rFonts w:ascii="Gill Sans MT" w:hAnsi="Gill Sans MT"/>
        </w:rPr>
      </w:pPr>
    </w:p>
    <w:p w14:paraId="5D91EAB1" w14:textId="5693D6B1" w:rsidR="00B05290" w:rsidRPr="00B05290" w:rsidRDefault="00B05290" w:rsidP="00B05290">
      <w:pPr>
        <w:spacing w:before="120" w:after="0" w:line="240" w:lineRule="auto"/>
        <w:rPr>
          <w:rFonts w:ascii="Gill Sans MT" w:hAnsi="Gill Sans MT"/>
        </w:rPr>
      </w:pPr>
      <w:r w:rsidRPr="00B05290">
        <w:rPr>
          <w:rFonts w:ascii="Gill Sans MT" w:hAnsi="Gill Sans MT"/>
        </w:rPr>
        <w:t xml:space="preserve">The agencies outlined in this handout offer an array of additional services not listed here. </w:t>
      </w:r>
    </w:p>
    <w:p w14:paraId="05EE2212" w14:textId="2BC59BA7" w:rsidR="00F9156B" w:rsidRDefault="00B05290" w:rsidP="00F9156B">
      <w:pPr>
        <w:spacing w:before="120" w:after="0" w:line="240" w:lineRule="auto"/>
        <w:rPr>
          <w:rFonts w:ascii="Gill Sans MT" w:hAnsi="Gill Sans MT"/>
        </w:rPr>
      </w:pPr>
      <w:r w:rsidRPr="00B05290">
        <w:rPr>
          <w:rFonts w:ascii="Gill Sans MT" w:hAnsi="Gill Sans MT"/>
        </w:rPr>
        <w:t>All listed requirements and/or services are based on individual eligibility determined separately by the agency listed.</w:t>
      </w:r>
      <w:r w:rsidR="00F9156B">
        <w:rPr>
          <w:rFonts w:ascii="Gill Sans MT" w:hAnsi="Gill Sans MT"/>
        </w:rPr>
        <w:t xml:space="preserve"> </w:t>
      </w:r>
    </w:p>
    <w:p w14:paraId="26EF6A4B" w14:textId="076D8CBB" w:rsidR="00F9156B" w:rsidRDefault="00F9156B" w:rsidP="00F9156B">
      <w:pPr>
        <w:spacing w:before="120" w:after="0" w:line="240" w:lineRule="auto"/>
        <w:rPr>
          <w:rFonts w:ascii="Gill Sans MT" w:hAnsi="Gill Sans MT"/>
        </w:rPr>
      </w:pPr>
      <w:r>
        <w:rPr>
          <w:rFonts w:ascii="Gill Sans MT" w:hAnsi="Gill Sans MT"/>
        </w:rPr>
        <w:t xml:space="preserve">Created by Arizona Employment First Stakeholders.  </w:t>
      </w:r>
      <w:hyperlink r:id="rId10" w:history="1">
        <w:r w:rsidRPr="00DC7760">
          <w:rPr>
            <w:rStyle w:val="Hyperlink"/>
            <w:rFonts w:ascii="Gill Sans MT" w:hAnsi="Gill Sans MT"/>
          </w:rPr>
          <w:t>www.azemploymentfirst.org</w:t>
        </w:r>
      </w:hyperlink>
    </w:p>
    <w:p w14:paraId="4235BC2A" w14:textId="1A81B3BA" w:rsidR="00F9156B" w:rsidRPr="00B05290" w:rsidRDefault="009F1E5E" w:rsidP="00B05290">
      <w:pPr>
        <w:spacing w:before="120" w:after="0" w:line="240" w:lineRule="auto"/>
        <w:rPr>
          <w:rFonts w:ascii="Gill Sans MT" w:hAnsi="Gill Sans MT"/>
        </w:rPr>
      </w:pPr>
      <w:r>
        <w:rPr>
          <w:rFonts w:ascii="Gill Sans MT" w:hAnsi="Gill Sans MT"/>
          <w:noProof/>
        </w:rPr>
        <mc:AlternateContent>
          <mc:Choice Requires="wpg">
            <w:drawing>
              <wp:anchor distT="0" distB="0" distL="114300" distR="114300" simplePos="0" relativeHeight="251660288" behindDoc="0" locked="0" layoutInCell="1" allowOverlap="1" wp14:anchorId="7CD8AF79" wp14:editId="4E090C08">
                <wp:simplePos x="0" y="0"/>
                <wp:positionH relativeFrom="column">
                  <wp:posOffset>-5316</wp:posOffset>
                </wp:positionH>
                <wp:positionV relativeFrom="paragraph">
                  <wp:posOffset>91159</wp:posOffset>
                </wp:positionV>
                <wp:extent cx="6248400" cy="1133475"/>
                <wp:effectExtent l="0" t="0" r="19050" b="28575"/>
                <wp:wrapNone/>
                <wp:docPr id="4" name="Group 4" descr="AZ Employment First Jobs logo"/>
                <wp:cNvGraphicFramePr/>
                <a:graphic xmlns:a="http://schemas.openxmlformats.org/drawingml/2006/main">
                  <a:graphicData uri="http://schemas.microsoft.com/office/word/2010/wordprocessingGroup">
                    <wpg:wgp>
                      <wpg:cNvGrpSpPr/>
                      <wpg:grpSpPr>
                        <a:xfrm>
                          <a:off x="0" y="0"/>
                          <a:ext cx="6248400" cy="1133475"/>
                          <a:chOff x="0" y="0"/>
                          <a:chExt cx="6248400" cy="1133475"/>
                        </a:xfrm>
                      </wpg:grpSpPr>
                      <wps:wsp>
                        <wps:cNvPr id="1" name="Rectangle 1"/>
                        <wps:cNvSpPr/>
                        <wps:spPr>
                          <a:xfrm>
                            <a:off x="0" y="0"/>
                            <a:ext cx="6248400" cy="1133475"/>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402958" y="138224"/>
                            <a:ext cx="1612900" cy="866140"/>
                          </a:xfrm>
                          <a:prstGeom prst="rect">
                            <a:avLst/>
                          </a:prstGeom>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81BE59" id="Group 4" o:spid="_x0000_s1026" alt="AZ Employment First Jobs logo" style="position:absolute;margin-left:-.4pt;margin-top:7.2pt;width:492pt;height:89.25pt;z-index:251660288" coordsize="62484,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">
                <v:rect id="Rectangle 1" o:spid="_x0000_s1027" style="position:absolute;width:62484;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" fillcolor="#1f3763 [1604]" strokecolor="#2f5496 [24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4029;top:1382;width:16129;height: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">
                  <v:imagedata r:id="rId12" o:title=""/>
                </v:shape>
              </v:group>
            </w:pict>
          </mc:Fallback>
        </mc:AlternateContent>
      </w:r>
    </w:p>
    <w:sectPr w:rsidR="00F9156B" w:rsidRPr="00B05290" w:rsidSect="00F915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5B"/>
    <w:rsid w:val="00266483"/>
    <w:rsid w:val="00293A83"/>
    <w:rsid w:val="002C3A13"/>
    <w:rsid w:val="00301F5B"/>
    <w:rsid w:val="00461952"/>
    <w:rsid w:val="004703B2"/>
    <w:rsid w:val="00712CD2"/>
    <w:rsid w:val="008A7CA1"/>
    <w:rsid w:val="00940E95"/>
    <w:rsid w:val="009F1E5E"/>
    <w:rsid w:val="00A537B1"/>
    <w:rsid w:val="00AD1380"/>
    <w:rsid w:val="00B05290"/>
    <w:rsid w:val="00C7765E"/>
    <w:rsid w:val="00F211A2"/>
    <w:rsid w:val="00F9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56B5"/>
  <w15:chartTrackingRefBased/>
  <w15:docId w15:val="{1BB274B8-5A9D-48E0-B54C-999C72B9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290"/>
    <w:rPr>
      <w:color w:val="0563C1" w:themeColor="hyperlink"/>
      <w:u w:val="single"/>
    </w:rPr>
  </w:style>
  <w:style w:type="character" w:customStyle="1" w:styleId="UnresolvedMention">
    <w:name w:val="Unresolved Mention"/>
    <w:basedOn w:val="DefaultParagraphFont"/>
    <w:uiPriority w:val="99"/>
    <w:semiHidden/>
    <w:unhideWhenUsed/>
    <w:rsid w:val="00B0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az.gov/services/disabilities/developmental-disabilit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s.az.gov/services/employment/rehabilitation-services/vocational-rehabilitation-vr/pre-employment-transition"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az.gov/services/employment/rehabilitation-services/vocational-rehabilitation-vr" TargetMode="External"/><Relationship Id="rId11" Type="http://schemas.openxmlformats.org/officeDocument/2006/relationships/image" Target="media/image1.png"/><Relationship Id="rId5" Type="http://schemas.openxmlformats.org/officeDocument/2006/relationships/hyperlink" Target="http://www.azed.gov/specialeducation/transition/post-school-outcomes/" TargetMode="External"/><Relationship Id="rId10" Type="http://schemas.openxmlformats.org/officeDocument/2006/relationships/hyperlink" Target="http://www.azemploymentfirst.org" TargetMode="External"/><Relationship Id="rId4" Type="http://schemas.openxmlformats.org/officeDocument/2006/relationships/hyperlink" Target="http://www.azed.gov/specialeducation/transition/" TargetMode="External"/><Relationship Id="rId9" Type="http://schemas.openxmlformats.org/officeDocument/2006/relationships/hyperlink" Target="https://des.az.gov/services/disabilities/supports-services-for-eligible-individuals-with-a-developmental-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Aguirre</dc:creator>
  <cp:keywords/>
  <dc:description/>
  <cp:lastModifiedBy>Voirol, Susan M - (svoirol)</cp:lastModifiedBy>
  <cp:revision>4</cp:revision>
  <dcterms:created xsi:type="dcterms:W3CDTF">2019-10-23T20:44:00Z</dcterms:created>
  <dcterms:modified xsi:type="dcterms:W3CDTF">2019-10-23T20:44:00Z</dcterms:modified>
</cp:coreProperties>
</file>