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EBE1" w14:textId="77777777" w:rsidR="004D42F9" w:rsidRPr="004D42F9" w:rsidRDefault="004D42F9" w:rsidP="004D42F9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4D42F9">
        <w:rPr>
          <w:rFonts w:ascii="Arial" w:hAnsi="Arial" w:cs="Arial"/>
          <w:b/>
          <w:bCs/>
          <w:sz w:val="32"/>
          <w:szCs w:val="32"/>
        </w:rPr>
        <w:t>I am an Educator for a Job Seeker who has a Disability</w:t>
      </w:r>
      <w:r w:rsidRPr="004D42F9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116F41AB" w14:textId="14516E9B" w:rsidR="004D42F9" w:rsidRPr="004D42F9" w:rsidRDefault="004D42F9" w:rsidP="004D42F9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4D42F9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343ECE03" w14:textId="790CA285" w:rsidR="004D42F9" w:rsidRPr="004D42F9" w:rsidRDefault="004D42F9" w:rsidP="004D42F9">
      <w:pPr>
        <w:rPr>
          <w:rFonts w:ascii="Arial" w:hAnsi="Arial" w:cs="Arial"/>
          <w:sz w:val="28"/>
          <w:szCs w:val="28"/>
        </w:rPr>
      </w:pPr>
    </w:p>
    <w:p w14:paraId="27D72713" w14:textId="71C1D9B9" w:rsidR="004D42F9" w:rsidRPr="004D42F9" w:rsidRDefault="004D42F9" w:rsidP="004D42F9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Actio</w:t>
      </w:r>
      <w:bookmarkStart w:id="0" w:name="_GoBack"/>
      <w:bookmarkEnd w:id="0"/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ns I Can Take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74C3C85E" w14:textId="785009C0" w:rsidR="004D42F9" w:rsidRPr="004D42F9" w:rsidRDefault="004D42F9" w:rsidP="004D42F9">
      <w:pPr>
        <w:rPr>
          <w:rFonts w:ascii="Arial" w:hAnsi="Arial" w:cs="Arial"/>
          <w:sz w:val="28"/>
          <w:szCs w:val="28"/>
        </w:rPr>
      </w:pPr>
    </w:p>
    <w:p w14:paraId="1D6492C7" w14:textId="77777777" w:rsidR="004D42F9" w:rsidRPr="004D42F9" w:rsidRDefault="004D42F9" w:rsidP="004D42F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Support my students in planning the futures they want. This may include learning about a variety of postsecondary pathways.</w:t>
      </w:r>
    </w:p>
    <w:p w14:paraId="365F94DD" w14:textId="77777777" w:rsidR="004D42F9" w:rsidRPr="004D42F9" w:rsidRDefault="004D42F9" w:rsidP="004D42F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Create opportunities for students to learn more about their education and employment options and work with them to set meaningful and actionable goals.</w:t>
      </w:r>
    </w:p>
    <w:p w14:paraId="0BDEC173" w14:textId="77777777" w:rsidR="004D42F9" w:rsidRPr="004D42F9" w:rsidRDefault="004D42F9" w:rsidP="004D42F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Work with state agencies including Rehabilitation Services Administration (RSA or VR) and the Division of Developmental Disabilities (DDD) to prepare my students for the future. </w:t>
      </w:r>
    </w:p>
    <w:p w14:paraId="7BB0001D" w14:textId="77777777" w:rsidR="004D42F9" w:rsidRPr="004D42F9" w:rsidRDefault="004D42F9" w:rsidP="004D42F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Assist students in participating in Pre-Employment Transition Services (Pre-ETS). Pre-ETS includes job counseling, work-based learning, and self-advocacy training. </w:t>
      </w:r>
    </w:p>
    <w:p w14:paraId="2A01403D" w14:textId="77777777" w:rsidR="004D42F9" w:rsidRPr="004D42F9" w:rsidRDefault="004D42F9" w:rsidP="004D42F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Hold high expectations for my students. As an educator, my support can make an enormous difference in helping my students achieve their employment goals.</w:t>
      </w:r>
    </w:p>
    <w:p w14:paraId="0D0A26A0" w14:textId="77777777" w:rsidR="004D42F9" w:rsidRPr="004D42F9" w:rsidRDefault="004D42F9" w:rsidP="004D42F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Encourage Student-led IPEs </w:t>
      </w:r>
    </w:p>
    <w:p w14:paraId="319306C2" w14:textId="19CE8366" w:rsidR="004D42F9" w:rsidRPr="004D42F9" w:rsidRDefault="004D42F9" w:rsidP="004D42F9">
      <w:pPr>
        <w:rPr>
          <w:rFonts w:ascii="Arial" w:hAnsi="Arial" w:cs="Arial"/>
          <w:sz w:val="28"/>
          <w:szCs w:val="28"/>
        </w:rPr>
      </w:pPr>
    </w:p>
    <w:p w14:paraId="4A320E2E" w14:textId="34CA76E2" w:rsidR="004D42F9" w:rsidRPr="004D42F9" w:rsidRDefault="004D42F9" w:rsidP="004D42F9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Resources I Can Contact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37637B99" w14:textId="77777777" w:rsidR="004D42F9" w:rsidRPr="004D42F9" w:rsidRDefault="004D42F9" w:rsidP="004D42F9">
      <w:pPr>
        <w:rPr>
          <w:rFonts w:ascii="Arial" w:hAnsi="Arial" w:cs="Arial"/>
          <w:sz w:val="28"/>
          <w:szCs w:val="28"/>
        </w:rPr>
      </w:pPr>
    </w:p>
    <w:p w14:paraId="5D4C5F02" w14:textId="77777777" w:rsidR="004D42F9" w:rsidRPr="004D42F9" w:rsidRDefault="004D42F9" w:rsidP="00434306">
      <w:pPr>
        <w:ind w:left="36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National Technical Assistance Center on Transition</w:t>
      </w:r>
    </w:p>
    <w:p w14:paraId="55E5C2E4" w14:textId="77777777" w:rsidR="004D42F9" w:rsidRPr="004D42F9" w:rsidRDefault="004D42F9" w:rsidP="0043430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www. transitionta.org</w:t>
      </w:r>
    </w:p>
    <w:p w14:paraId="6A7285A2" w14:textId="77777777" w:rsidR="004D42F9" w:rsidRPr="004D42F9" w:rsidRDefault="004D42F9" w:rsidP="00434306">
      <w:pPr>
        <w:ind w:left="36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National Collaborative on Workforce and Disability for Youth</w:t>
      </w:r>
    </w:p>
    <w:p w14:paraId="467D8BC4" w14:textId="77777777" w:rsidR="004D42F9" w:rsidRPr="004D42F9" w:rsidRDefault="004D42F9" w:rsidP="0043430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www.ncwd-youth.info</w:t>
      </w:r>
    </w:p>
    <w:p w14:paraId="5967B7F7" w14:textId="77777777" w:rsidR="004D42F9" w:rsidRPr="004D42F9" w:rsidRDefault="004D42F9" w:rsidP="00434306">
      <w:pPr>
        <w:ind w:left="36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RSA Information on Pre-ETS</w:t>
      </w:r>
    </w:p>
    <w:p w14:paraId="7B096FCB" w14:textId="77777777" w:rsidR="004D42F9" w:rsidRPr="004D42F9" w:rsidRDefault="004D42F9" w:rsidP="00434306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RSATransition@azdes.gov</w:t>
      </w:r>
    </w:p>
    <w:p w14:paraId="1C91A00E" w14:textId="38E5004E" w:rsidR="004D42F9" w:rsidRPr="004D42F9" w:rsidRDefault="004D42F9" w:rsidP="00434306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5" w:history="1">
        <w:r w:rsidRPr="004D42F9">
          <w:rPr>
            <w:rStyle w:val="Hyperlink"/>
            <w:rFonts w:ascii="Arial" w:hAnsi="Arial" w:cs="Arial"/>
            <w:sz w:val="28"/>
            <w:szCs w:val="28"/>
            <w:lang w:val="fr-FR"/>
          </w:rPr>
          <w:t>www.des.az.gov/services/employment/rehabilitation-services/vocational-rehabilitation-vr/pre-employment-transition</w:t>
        </w:r>
      </w:hyperlink>
    </w:p>
    <w:p w14:paraId="2A96610F" w14:textId="77777777" w:rsidR="004D42F9" w:rsidRPr="004D42F9" w:rsidRDefault="004D42F9" w:rsidP="00434306">
      <w:pPr>
        <w:ind w:left="360"/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>AZ Department of</w:t>
      </w:r>
      <w:r w:rsidRPr="004D42F9">
        <w:rPr>
          <w:rFonts w:ascii="Arial" w:hAnsi="Arial" w:cs="Arial"/>
          <w:sz w:val="28"/>
          <w:szCs w:val="28"/>
        </w:rPr>
        <w:t xml:space="preserve"> </w:t>
      </w:r>
      <w:r w:rsidRPr="004D42F9">
        <w:rPr>
          <w:rFonts w:ascii="Arial" w:hAnsi="Arial" w:cs="Arial"/>
          <w:sz w:val="28"/>
          <w:szCs w:val="28"/>
        </w:rPr>
        <w:t xml:space="preserve">Education/ESS/Transition </w:t>
      </w:r>
    </w:p>
    <w:p w14:paraId="2293B181" w14:textId="2180B179" w:rsidR="004D42F9" w:rsidRPr="004D42F9" w:rsidRDefault="004D42F9" w:rsidP="0043430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6" w:history="1">
        <w:r w:rsidRPr="004D42F9">
          <w:rPr>
            <w:rStyle w:val="Hyperlink"/>
            <w:rFonts w:ascii="Arial" w:hAnsi="Arial" w:cs="Arial"/>
            <w:sz w:val="28"/>
            <w:szCs w:val="28"/>
          </w:rPr>
          <w:t>www.azed.gov/specialeducation/transition/</w:t>
        </w:r>
      </w:hyperlink>
    </w:p>
    <w:p w14:paraId="6A7E38C9" w14:textId="07555F19" w:rsidR="004D42F9" w:rsidRDefault="004D42F9" w:rsidP="004D42F9">
      <w:pPr>
        <w:rPr>
          <w:rFonts w:ascii="Arial" w:hAnsi="Arial" w:cs="Arial"/>
          <w:sz w:val="28"/>
          <w:szCs w:val="28"/>
        </w:rPr>
      </w:pPr>
    </w:p>
    <w:p w14:paraId="712E0105" w14:textId="563F8C80" w:rsidR="004D42F9" w:rsidRDefault="004D42F9" w:rsidP="004D42F9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Created by:</w:t>
      </w:r>
    </w:p>
    <w:p w14:paraId="5EFDE084" w14:textId="77777777" w:rsidR="004D42F9" w:rsidRPr="004D42F9" w:rsidRDefault="004D42F9" w:rsidP="004D42F9"/>
    <w:p w14:paraId="50ED3E4A" w14:textId="09FEF032" w:rsidR="004D42F9" w:rsidRPr="004D42F9" w:rsidRDefault="004D42F9" w:rsidP="004D4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Arizona Employment First</w:t>
      </w:r>
    </w:p>
    <w:p w14:paraId="5E35A531" w14:textId="1A7C26C2" w:rsidR="004D42F9" w:rsidRPr="004D42F9" w:rsidRDefault="004D42F9">
      <w:p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Visit </w:t>
      </w:r>
      <w:hyperlink r:id="rId7" w:history="1">
        <w:r w:rsidRPr="004D42F9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4D42F9">
        <w:rPr>
          <w:rFonts w:ascii="Arial" w:hAnsi="Arial" w:cs="Arial"/>
          <w:sz w:val="28"/>
          <w:szCs w:val="28"/>
        </w:rPr>
        <w:t xml:space="preserve"> </w:t>
      </w:r>
      <w:r w:rsidRPr="004D42F9">
        <w:rPr>
          <w:rFonts w:ascii="Arial" w:hAnsi="Arial" w:cs="Arial"/>
          <w:sz w:val="28"/>
          <w:szCs w:val="28"/>
        </w:rPr>
        <w:t>for more information</w:t>
      </w:r>
    </w:p>
    <w:sectPr w:rsidR="004D42F9" w:rsidRPr="004D42F9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24C"/>
    <w:multiLevelType w:val="hybridMultilevel"/>
    <w:tmpl w:val="28C09876"/>
    <w:lvl w:ilvl="0" w:tplc="7F9C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1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C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2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C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82821"/>
    <w:multiLevelType w:val="hybridMultilevel"/>
    <w:tmpl w:val="827C7556"/>
    <w:lvl w:ilvl="0" w:tplc="01FE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6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A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0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4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8F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A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F15987"/>
    <w:multiLevelType w:val="hybridMultilevel"/>
    <w:tmpl w:val="AFFE1898"/>
    <w:lvl w:ilvl="0" w:tplc="230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2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4B0B6B"/>
    <w:multiLevelType w:val="hybridMultilevel"/>
    <w:tmpl w:val="625CFE9A"/>
    <w:lvl w:ilvl="0" w:tplc="EC92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2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CB19A1"/>
    <w:multiLevelType w:val="hybridMultilevel"/>
    <w:tmpl w:val="CC36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51361"/>
    <w:multiLevelType w:val="hybridMultilevel"/>
    <w:tmpl w:val="40DA5EB2"/>
    <w:lvl w:ilvl="0" w:tplc="253A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E2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2D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E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A2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A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E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634A7E"/>
    <w:multiLevelType w:val="hybridMultilevel"/>
    <w:tmpl w:val="2334F99E"/>
    <w:lvl w:ilvl="0" w:tplc="C5B2B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6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3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6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9"/>
    <w:rsid w:val="00434306"/>
    <w:rsid w:val="004D42F9"/>
    <w:rsid w:val="00652DDB"/>
    <w:rsid w:val="0077164B"/>
    <w:rsid w:val="008D51C0"/>
    <w:rsid w:val="00C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F2F75"/>
  <w15:chartTrackingRefBased/>
  <w15:docId w15:val="{456E2967-3043-2541-B5F8-1FB94DF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2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4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4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4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employment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ed.gov/specialeducation/transition/" TargetMode="External"/><Relationship Id="rId5" Type="http://schemas.openxmlformats.org/officeDocument/2006/relationships/hyperlink" Target="http://www.des.az.gov/services/employment/rehabilitation-services/vocational-rehabilitation-vr/pre-employment-trans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3</cp:revision>
  <dcterms:created xsi:type="dcterms:W3CDTF">2020-04-21T21:53:00Z</dcterms:created>
  <dcterms:modified xsi:type="dcterms:W3CDTF">2020-04-24T19:41:00Z</dcterms:modified>
</cp:coreProperties>
</file>